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1CEC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3423" w:firstLineChars="1100"/>
        <w:jc w:val="both"/>
        <w:rPr>
          <w:rFonts w:ascii="宋体" w:hAnsi="宋体" w:eastAsia="宋体" w:cs="宋体"/>
          <w:i w:val="0"/>
          <w:iCs w:val="0"/>
          <w:caps w:val="0"/>
          <w:color w:val="5A5A5A"/>
          <w:spacing w:val="0"/>
          <w:sz w:val="36"/>
          <w:szCs w:val="36"/>
        </w:rPr>
      </w:pPr>
      <w:bookmarkStart w:id="0" w:name="_GoBack"/>
      <w:r>
        <w:rPr>
          <w:rStyle w:val="12"/>
          <w:rFonts w:ascii="仿宋" w:hAnsi="仿宋" w:eastAsia="仿宋" w:cs="仿宋"/>
          <w:b/>
          <w:bCs/>
          <w:i w:val="0"/>
          <w:iCs w:val="0"/>
          <w:caps w:val="0"/>
          <w:color w:val="5A5A5A"/>
          <w:spacing w:val="0"/>
          <w:sz w:val="31"/>
          <w:szCs w:val="31"/>
          <w:shd w:val="clear" w:color="auto" w:fill="FFFFFF"/>
        </w:rPr>
        <w:t>评分办法</w:t>
      </w:r>
      <w:bookmarkEnd w:id="0"/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9"/>
        <w:gridCol w:w="840"/>
        <w:gridCol w:w="1481"/>
        <w:gridCol w:w="1017"/>
        <w:gridCol w:w="4639"/>
      </w:tblGrid>
      <w:tr w14:paraId="60CFD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EEB9F1B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条款号</w:t>
            </w:r>
          </w:p>
        </w:tc>
        <w:tc>
          <w:tcPr>
            <w:tcW w:w="1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97A7F8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评分因素</w:t>
            </w:r>
          </w:p>
        </w:tc>
        <w:tc>
          <w:tcPr>
            <w:tcW w:w="10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4384B9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标准分</w:t>
            </w:r>
          </w:p>
        </w:tc>
        <w:tc>
          <w:tcPr>
            <w:tcW w:w="4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CC79F71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caps w:val="0"/>
                <w:color w:val="5A5A5A"/>
                <w:spacing w:val="0"/>
                <w:sz w:val="21"/>
                <w:szCs w:val="21"/>
              </w:rPr>
              <w:t>评分标准</w:t>
            </w:r>
          </w:p>
        </w:tc>
      </w:tr>
      <w:tr w14:paraId="442EE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0" w:hRule="atLeast"/>
        </w:trPr>
        <w:tc>
          <w:tcPr>
            <w:tcW w:w="5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758542A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2C6884D4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0D222809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3F3A51D3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5D6A07A5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59115C38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7D0C3FC4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2616796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1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C937DF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1716ECEE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41D5DF25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</w:t>
            </w:r>
          </w:p>
          <w:p w14:paraId="54A5BB5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报</w:t>
            </w:r>
          </w:p>
          <w:p w14:paraId="099A0C8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价</w:t>
            </w:r>
          </w:p>
          <w:p w14:paraId="02713301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部</w:t>
            </w:r>
          </w:p>
          <w:p w14:paraId="26BD2028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  <w:p w14:paraId="138ABADB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总</w:t>
            </w:r>
          </w:p>
          <w:p w14:paraId="46280C71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  <w:p w14:paraId="155CDA49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0）</w:t>
            </w:r>
          </w:p>
          <w:p w14:paraId="5BE98636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148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2E35E1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投标报价得分</w:t>
            </w:r>
          </w:p>
        </w:tc>
        <w:tc>
          <w:tcPr>
            <w:tcW w:w="101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AF7504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4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8487C3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1、有效投标报价：即通过初步评审的投标人的投标报价为有效投标报价，如果有效投标个数少于3个（不含），则招标人应当重新组织招标。</w:t>
            </w:r>
          </w:p>
          <w:p w14:paraId="7867CB10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2、评标基准价的确定：</w:t>
            </w:r>
          </w:p>
          <w:p w14:paraId="7670C5A5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评标基准价=投标人投标报价的算数平均数</w:t>
            </w:r>
          </w:p>
          <w:p w14:paraId="713B532E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3、以评标基数为基准，等于评标基数的得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分。</w:t>
            </w:r>
          </w:p>
          <w:p w14:paraId="3BB06B97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总报价高于基准价1.0%的扣1分，以此类推，计算公式为：</w:t>
            </w:r>
          </w:p>
          <w:p w14:paraId="041BB3C5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价格得分=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-[（投标报价-基准价）/基准价]×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×1</w:t>
            </w:r>
          </w:p>
          <w:p w14:paraId="33D6F6C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总报价每低于基准价1.0%的扣0.5分，以此类推，计算公式为：</w:t>
            </w:r>
          </w:p>
          <w:p w14:paraId="4303A38E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   价格得分=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-[（基准价-投标报价）/基准价]×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×0.5</w:t>
            </w:r>
          </w:p>
          <w:p w14:paraId="6D9EA891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（小数点后保留两位有效数字）</w:t>
            </w:r>
          </w:p>
        </w:tc>
      </w:tr>
      <w:tr w14:paraId="2D80C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37CF1B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92FBEA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技</w:t>
            </w:r>
          </w:p>
          <w:p w14:paraId="1576864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术</w:t>
            </w:r>
          </w:p>
          <w:p w14:paraId="1524BEB1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标</w:t>
            </w:r>
          </w:p>
          <w:p w14:paraId="2CDA5ECA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总</w:t>
            </w:r>
          </w:p>
          <w:p w14:paraId="2EDBF33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  <w:p w14:paraId="0D35E820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）</w:t>
            </w:r>
          </w:p>
          <w:p w14:paraId="12A5F028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148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D0C48F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施工组织设计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25A1EC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A406F8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科学、合理、针对性强          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-1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</w:tr>
      <w:tr w14:paraId="1CE4D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E1A297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BBA6D9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72C326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EED100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22FDF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合理、可行                   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</w:tr>
      <w:tr w14:paraId="6D79F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7C3723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295811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9EE155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EF8D35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1EEB69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欠合理，基本可行             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分</w:t>
            </w:r>
          </w:p>
        </w:tc>
      </w:tr>
      <w:tr w14:paraId="554E4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3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916B41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E5C946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17F03D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204A54">
            <w:pPr>
              <w:rPr>
                <w:rFonts w:hint="default" w:ascii="Tahoma" w:hAnsi="Tahoma" w:eastAsia="Tahoma" w:cs="Tahoma"/>
                <w:caps w:val="0"/>
                <w:color w:val="5A5A5A"/>
                <w:spacing w:val="0"/>
                <w:sz w:val="18"/>
                <w:szCs w:val="18"/>
              </w:rPr>
            </w:pPr>
          </w:p>
        </w:tc>
        <w:tc>
          <w:tcPr>
            <w:tcW w:w="463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65B6FD"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aps w:val="0"/>
                <w:color w:val="5A5A5A"/>
                <w:spacing w:val="0"/>
                <w:sz w:val="21"/>
                <w:szCs w:val="21"/>
              </w:rPr>
              <w:t>不可行，不能满足招标文件要求   0分</w:t>
            </w:r>
          </w:p>
        </w:tc>
      </w:tr>
    </w:tbl>
    <w:p w14:paraId="1C924B0F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23F4C92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02CB499F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636C7F9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203E318">
      <w:pPr>
        <w:pStyle w:val="2"/>
        <w:ind w:left="0" w:leftChars="0" w:firstLine="0" w:firstLineChars="0"/>
        <w:rPr>
          <w:rFonts w:hint="eastAsia"/>
          <w:lang w:val="zh-CN"/>
        </w:rPr>
      </w:pPr>
    </w:p>
    <w:p w14:paraId="5B26E9F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45B9F3E6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C9E65B6">
      <w:pPr>
        <w:pStyle w:val="2"/>
        <w:ind w:left="0" w:leftChars="0" w:firstLine="0" w:firstLineChars="0"/>
        <w:rPr>
          <w:rFonts w:hint="eastAsia"/>
          <w:lang w:val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DA4ODUzNTM2YWRmYjZhNWJmMzcwODE2ZDAyZmMifQ=="/>
  </w:docVars>
  <w:rsids>
    <w:rsidRoot w:val="00F62472"/>
    <w:rsid w:val="00014397"/>
    <w:rsid w:val="00052A18"/>
    <w:rsid w:val="00060827"/>
    <w:rsid w:val="00122448"/>
    <w:rsid w:val="00136C0C"/>
    <w:rsid w:val="002E6449"/>
    <w:rsid w:val="004B57B6"/>
    <w:rsid w:val="00547C16"/>
    <w:rsid w:val="00553A99"/>
    <w:rsid w:val="00571682"/>
    <w:rsid w:val="005E4E69"/>
    <w:rsid w:val="006C4BF0"/>
    <w:rsid w:val="006F664D"/>
    <w:rsid w:val="007B57FE"/>
    <w:rsid w:val="007D4DCE"/>
    <w:rsid w:val="00A244A8"/>
    <w:rsid w:val="00B8535E"/>
    <w:rsid w:val="00CE3BD9"/>
    <w:rsid w:val="00D35C49"/>
    <w:rsid w:val="00E75D6E"/>
    <w:rsid w:val="00E8186C"/>
    <w:rsid w:val="00F50331"/>
    <w:rsid w:val="00F62472"/>
    <w:rsid w:val="015162DB"/>
    <w:rsid w:val="015C0CBC"/>
    <w:rsid w:val="034E3705"/>
    <w:rsid w:val="04714133"/>
    <w:rsid w:val="05C80770"/>
    <w:rsid w:val="07E65586"/>
    <w:rsid w:val="080840B2"/>
    <w:rsid w:val="09006DB4"/>
    <w:rsid w:val="09872211"/>
    <w:rsid w:val="0B2B4E67"/>
    <w:rsid w:val="0B707741"/>
    <w:rsid w:val="0BEE7F08"/>
    <w:rsid w:val="0E07423B"/>
    <w:rsid w:val="0E076BE1"/>
    <w:rsid w:val="0E621EDE"/>
    <w:rsid w:val="0E8B4FDD"/>
    <w:rsid w:val="0EB7796E"/>
    <w:rsid w:val="0F8B34E5"/>
    <w:rsid w:val="0F996F3D"/>
    <w:rsid w:val="103066DE"/>
    <w:rsid w:val="103877B0"/>
    <w:rsid w:val="11DC47EA"/>
    <w:rsid w:val="11E92CE0"/>
    <w:rsid w:val="13460CE8"/>
    <w:rsid w:val="13E05E91"/>
    <w:rsid w:val="14347183"/>
    <w:rsid w:val="14B8569C"/>
    <w:rsid w:val="156D5A0A"/>
    <w:rsid w:val="16F93A71"/>
    <w:rsid w:val="17F06608"/>
    <w:rsid w:val="18133522"/>
    <w:rsid w:val="189E3CDE"/>
    <w:rsid w:val="1A9E2A40"/>
    <w:rsid w:val="1B5E17AE"/>
    <w:rsid w:val="1CC16CD0"/>
    <w:rsid w:val="1CD045FB"/>
    <w:rsid w:val="1CFC7D02"/>
    <w:rsid w:val="1D41481C"/>
    <w:rsid w:val="1DFD1E37"/>
    <w:rsid w:val="1F851AF5"/>
    <w:rsid w:val="20030891"/>
    <w:rsid w:val="205727FD"/>
    <w:rsid w:val="21672086"/>
    <w:rsid w:val="217C0CD9"/>
    <w:rsid w:val="218364D5"/>
    <w:rsid w:val="234F2778"/>
    <w:rsid w:val="23CC26BC"/>
    <w:rsid w:val="257660EA"/>
    <w:rsid w:val="282F3B79"/>
    <w:rsid w:val="288F0FCB"/>
    <w:rsid w:val="29DF25B4"/>
    <w:rsid w:val="2A4B4F72"/>
    <w:rsid w:val="2ACD20AE"/>
    <w:rsid w:val="2B920FC0"/>
    <w:rsid w:val="2F3C237A"/>
    <w:rsid w:val="2FBA3998"/>
    <w:rsid w:val="30036541"/>
    <w:rsid w:val="309035A3"/>
    <w:rsid w:val="30E81975"/>
    <w:rsid w:val="327F00F8"/>
    <w:rsid w:val="33421D55"/>
    <w:rsid w:val="34B701E6"/>
    <w:rsid w:val="35CC173F"/>
    <w:rsid w:val="376024BC"/>
    <w:rsid w:val="37D56C73"/>
    <w:rsid w:val="39905A3D"/>
    <w:rsid w:val="3A345DF9"/>
    <w:rsid w:val="3C190D30"/>
    <w:rsid w:val="3C2C7A19"/>
    <w:rsid w:val="3E941129"/>
    <w:rsid w:val="3ED907E0"/>
    <w:rsid w:val="4019394B"/>
    <w:rsid w:val="40C25A45"/>
    <w:rsid w:val="431F3EEA"/>
    <w:rsid w:val="470A08E8"/>
    <w:rsid w:val="47425152"/>
    <w:rsid w:val="47DB4C47"/>
    <w:rsid w:val="481D17A2"/>
    <w:rsid w:val="48650846"/>
    <w:rsid w:val="4B2948FA"/>
    <w:rsid w:val="4BE80C6C"/>
    <w:rsid w:val="4D170D44"/>
    <w:rsid w:val="4E540203"/>
    <w:rsid w:val="4EB37268"/>
    <w:rsid w:val="4F3F69D0"/>
    <w:rsid w:val="50BC241E"/>
    <w:rsid w:val="519B17EC"/>
    <w:rsid w:val="526604C1"/>
    <w:rsid w:val="52BD1D7B"/>
    <w:rsid w:val="53594501"/>
    <w:rsid w:val="54C26339"/>
    <w:rsid w:val="558C5D0F"/>
    <w:rsid w:val="56237F6F"/>
    <w:rsid w:val="564649FA"/>
    <w:rsid w:val="56A9068B"/>
    <w:rsid w:val="5A5D1480"/>
    <w:rsid w:val="5A9D5D9B"/>
    <w:rsid w:val="5C3F4833"/>
    <w:rsid w:val="5CB10DAA"/>
    <w:rsid w:val="5D526412"/>
    <w:rsid w:val="5D585D03"/>
    <w:rsid w:val="5DAF1C7B"/>
    <w:rsid w:val="600E63B6"/>
    <w:rsid w:val="62265A65"/>
    <w:rsid w:val="62FF5DF7"/>
    <w:rsid w:val="63DE445D"/>
    <w:rsid w:val="63E218DB"/>
    <w:rsid w:val="643E0B10"/>
    <w:rsid w:val="64EA60D4"/>
    <w:rsid w:val="65F964B0"/>
    <w:rsid w:val="661F1970"/>
    <w:rsid w:val="665C76BA"/>
    <w:rsid w:val="66693288"/>
    <w:rsid w:val="66F50765"/>
    <w:rsid w:val="673E6D0D"/>
    <w:rsid w:val="682E6308"/>
    <w:rsid w:val="6867469C"/>
    <w:rsid w:val="696C0B42"/>
    <w:rsid w:val="69FC7561"/>
    <w:rsid w:val="6AC03325"/>
    <w:rsid w:val="6C024194"/>
    <w:rsid w:val="6CF70897"/>
    <w:rsid w:val="6E9361A2"/>
    <w:rsid w:val="6EC61936"/>
    <w:rsid w:val="6EF144E5"/>
    <w:rsid w:val="70342346"/>
    <w:rsid w:val="7284148C"/>
    <w:rsid w:val="732D59C3"/>
    <w:rsid w:val="73712B68"/>
    <w:rsid w:val="73C05A2C"/>
    <w:rsid w:val="75036F79"/>
    <w:rsid w:val="75220874"/>
    <w:rsid w:val="76217411"/>
    <w:rsid w:val="76377094"/>
    <w:rsid w:val="76764A82"/>
    <w:rsid w:val="77457E56"/>
    <w:rsid w:val="78A725B8"/>
    <w:rsid w:val="7AA879FD"/>
    <w:rsid w:val="7B916965"/>
    <w:rsid w:val="7BD927EC"/>
    <w:rsid w:val="7C4011ED"/>
    <w:rsid w:val="7D55140F"/>
    <w:rsid w:val="7D8A5921"/>
    <w:rsid w:val="7D935772"/>
    <w:rsid w:val="7DF84698"/>
    <w:rsid w:val="7F1046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1"/>
    <w:next w:val="1"/>
    <w:qFormat/>
    <w:uiPriority w:val="1"/>
    <w:pPr>
      <w:ind w:left="917" w:hanging="364"/>
      <w:outlineLvl w:val="4"/>
    </w:pPr>
    <w:rPr>
      <w:b/>
      <w:bCs/>
      <w:sz w:val="24"/>
      <w:szCs w:val="24"/>
    </w:rPr>
  </w:style>
  <w:style w:type="paragraph" w:styleId="6">
    <w:name w:val="heading 6"/>
    <w:basedOn w:val="1"/>
    <w:next w:val="1"/>
    <w:qFormat/>
    <w:uiPriority w:val="1"/>
    <w:pPr>
      <w:ind w:left="553"/>
      <w:outlineLvl w:val="5"/>
    </w:pPr>
    <w:rPr>
      <w:b/>
      <w:bCs/>
      <w:sz w:val="21"/>
      <w:szCs w:val="21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4"/>
    <w:qFormat/>
    <w:uiPriority w:val="9"/>
    <w:rPr>
      <w:b/>
      <w:bCs/>
      <w:kern w:val="44"/>
      <w:sz w:val="44"/>
      <w:szCs w:val="44"/>
    </w:rPr>
  </w:style>
  <w:style w:type="character" w:customStyle="1" w:styleId="15">
    <w:name w:val="font31"/>
    <w:basedOn w:val="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0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7">
    <w:name w:val="font4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474</Words>
  <Characters>526</Characters>
  <Lines>6</Lines>
  <Paragraphs>1</Paragraphs>
  <TotalTime>43</TotalTime>
  <ScaleCrop>false</ScaleCrop>
  <LinksUpToDate>false</LinksUpToDate>
  <CharactersWithSpaces>597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2021-01-11T03:14:00Z</dcterms:created>
  <dc:creator>xbany</dc:creator>
  <cp:lastModifiedBy>Administrator</cp:lastModifiedBy>
  <cp:lastPrinted>2024-06-20T01:12:00Z</cp:lastPrinted>
  <dcterms:modified xsi:type="dcterms:W3CDTF">2024-07-30T01:26:41Z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7D82728B76C64C66A4ED13440F860A87_13</vt:lpwstr>
  </property>
</Properties>
</file>